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32" w:rsidRPr="006C64BE" w:rsidRDefault="00AB78FA" w:rsidP="006C64BE">
      <w:pPr>
        <w:rPr>
          <w:rFonts w:ascii="Calisto MT" w:hAnsi="Calisto MT"/>
          <w:color w:val="184D5F"/>
        </w:rPr>
      </w:pPr>
      <w:r>
        <w:rPr>
          <w:noProof/>
          <w:lang w:eastAsia="en-GB"/>
        </w:rPr>
        <w:drawing>
          <wp:anchor distT="0" distB="0" distL="114300" distR="114300" simplePos="0" relativeHeight="251657215" behindDoc="0" locked="0" layoutInCell="1" allowOverlap="1" wp14:anchorId="10EA4580" wp14:editId="0678FEF8">
            <wp:simplePos x="0" y="0"/>
            <wp:positionH relativeFrom="column">
              <wp:posOffset>4794250</wp:posOffset>
            </wp:positionH>
            <wp:positionV relativeFrom="paragraph">
              <wp:posOffset>-412750</wp:posOffset>
            </wp:positionV>
            <wp:extent cx="1430655" cy="1542415"/>
            <wp:effectExtent l="0" t="0" r="0" b="0"/>
            <wp:wrapSquare wrapText="bothSides"/>
            <wp:docPr id="5" name="Picture 5" descr="FMLC_4CM_RGB.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LC_4CM_RGB.a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C9D" w:rsidRPr="006C64BE">
        <w:rPr>
          <w:rFonts w:ascii="Calisto MT" w:hAnsi="Calisto MT" w:cs="Calisto MT,Bold"/>
          <w:b/>
          <w:bCs/>
          <w:color w:val="00708D"/>
        </w:rPr>
        <w:t xml:space="preserve">INTERIM </w:t>
      </w:r>
      <w:r w:rsidR="00334732" w:rsidRPr="006C64BE">
        <w:rPr>
          <w:rFonts w:ascii="Calisto MT" w:hAnsi="Calisto MT" w:cs="Calisto MT,Bold"/>
          <w:b/>
          <w:bCs/>
          <w:color w:val="00708D"/>
        </w:rPr>
        <w:t>QUAD</w:t>
      </w:r>
      <w:r w:rsidR="00967718" w:rsidRPr="006C64BE">
        <w:rPr>
          <w:rFonts w:ascii="Calisto MT" w:hAnsi="Calisto MT" w:cs="Calisto MT,Bold"/>
          <w:b/>
          <w:bCs/>
          <w:color w:val="00708D"/>
        </w:rPr>
        <w:t>RI</w:t>
      </w:r>
      <w:r w:rsidR="00334732" w:rsidRPr="006C64BE">
        <w:rPr>
          <w:rFonts w:ascii="Calisto MT" w:hAnsi="Calisto MT" w:cs="Calisto MT,Bold"/>
          <w:b/>
          <w:bCs/>
          <w:color w:val="00708D"/>
        </w:rPr>
        <w:t xml:space="preserve">LATERAL MEETING OF THE </w:t>
      </w:r>
      <w:bookmarkStart w:id="0" w:name="_GoBack"/>
      <w:bookmarkEnd w:id="0"/>
      <w:r w:rsidR="00334732" w:rsidRPr="006C64BE">
        <w:rPr>
          <w:rFonts w:ascii="Calisto MT" w:hAnsi="Calisto MT" w:cs="Calisto MT,Bold"/>
          <w:b/>
          <w:bCs/>
          <w:color w:val="00708D"/>
        </w:rPr>
        <w:t>FMLC/FMLG/FLB/EFMLG</w:t>
      </w:r>
    </w:p>
    <w:p w:rsidR="00334732" w:rsidRPr="006C64BE" w:rsidRDefault="007D2C9D" w:rsidP="006C64BE">
      <w:pPr>
        <w:rPr>
          <w:rFonts w:ascii="Calisto MT" w:hAnsi="Calisto MT" w:cs="Calisto MT,Bold"/>
          <w:b/>
          <w:bCs/>
          <w:color w:val="00708D"/>
        </w:rPr>
      </w:pPr>
      <w:r w:rsidRPr="006C64BE">
        <w:rPr>
          <w:rFonts w:ascii="Calisto MT" w:hAnsi="Calisto MT" w:cs="Calisto MT,Bold"/>
          <w:b/>
          <w:bCs/>
          <w:color w:val="00708D"/>
        </w:rPr>
        <w:t xml:space="preserve">Wednesday 21 October </w:t>
      </w:r>
      <w:r w:rsidR="00AB78FA" w:rsidRPr="006C64BE">
        <w:rPr>
          <w:rFonts w:ascii="Calisto MT" w:hAnsi="Calisto MT" w:cs="Calisto MT,Bold"/>
          <w:b/>
          <w:bCs/>
          <w:color w:val="00708D"/>
        </w:rPr>
        <w:t>2020</w:t>
      </w:r>
    </w:p>
    <w:p w:rsidR="00CF02AD" w:rsidRPr="006C64BE" w:rsidRDefault="007D2C9D" w:rsidP="006C64BE">
      <w:pPr>
        <w:rPr>
          <w:rFonts w:ascii="Calisto MT" w:hAnsi="Calisto MT"/>
          <w:b/>
          <w:color w:val="00708D"/>
        </w:rPr>
      </w:pPr>
      <w:r w:rsidRPr="006C64BE">
        <w:rPr>
          <w:rFonts w:ascii="Calisto MT" w:hAnsi="Calisto MT"/>
          <w:b/>
          <w:color w:val="00708D"/>
        </w:rPr>
        <w:t>To be held virtually</w:t>
      </w:r>
    </w:p>
    <w:p w:rsidR="00334732" w:rsidRPr="006C64BE" w:rsidRDefault="00DE1BAC" w:rsidP="006C64BE">
      <w:pPr>
        <w:rPr>
          <w:rFonts w:ascii="Calisto MT" w:eastAsia="Times New Roman" w:hAnsi="Calisto MT" w:cs="Times New Roman"/>
          <w:b/>
          <w:bCs/>
          <w:color w:val="00708D"/>
          <w:sz w:val="32"/>
          <w:szCs w:val="32"/>
          <w:lang w:eastAsia="en-GB"/>
        </w:rPr>
      </w:pPr>
      <w:r w:rsidRPr="006C64BE">
        <w:rPr>
          <w:rFonts w:ascii="Calisto MT" w:hAnsi="Calisto MT" w:cs="Calisto MT,Bold"/>
          <w:b/>
          <w:bCs/>
          <w:color w:val="00708D"/>
        </w:rPr>
        <w:t xml:space="preserve">DRAFT </w:t>
      </w:r>
      <w:proofErr w:type="gramStart"/>
      <w:r w:rsidR="00334732" w:rsidRPr="006C64BE">
        <w:rPr>
          <w:rFonts w:ascii="Calisto MT" w:hAnsi="Calisto MT" w:cs="Calisto MT,Bold"/>
          <w:b/>
          <w:bCs/>
          <w:color w:val="00708D"/>
        </w:rPr>
        <w:t>AGENDA</w:t>
      </w:r>
      <w:proofErr w:type="gramEnd"/>
      <w:r w:rsidR="00BB0658" w:rsidRPr="006C64BE">
        <w:rPr>
          <w:rFonts w:ascii="Calisto MT" w:hAnsi="Calisto MT" w:cs="Calisto MT,Bold"/>
          <w:b/>
          <w:bCs/>
          <w:color w:val="00708D"/>
        </w:rPr>
        <w:br/>
        <w:t>(All timings TBC)</w:t>
      </w:r>
      <w:r w:rsidR="00785134" w:rsidRPr="00892A5C">
        <w:rPr>
          <w:rFonts w:ascii="Calisto MT" w:hAnsi="Calisto MT"/>
          <w:noProof/>
          <w:color w:val="00708D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10161905</wp:posOffset>
                </wp:positionV>
                <wp:extent cx="7898765" cy="563245"/>
                <wp:effectExtent l="635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87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134" w:rsidRPr="00EF794A" w:rsidRDefault="00785134" w:rsidP="00EF794A">
                            <w:pPr>
                              <w:ind w:hanging="142"/>
                              <w:jc w:val="center"/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</w:pPr>
                            <w:r w:rsidRPr="00EF794A">
                              <w:rPr>
                                <w:rFonts w:ascii="Calisto MT" w:hAnsi="Calisto MT"/>
                                <w:b/>
                                <w:bCs/>
                                <w:color w:val="184D5F"/>
                                <w:sz w:val="16"/>
                                <w:szCs w:val="16"/>
                              </w:rPr>
                              <w:t>Registered Charity Number: 1164902</w:t>
                            </w: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85134" w:rsidRPr="00EF794A" w:rsidRDefault="00785134" w:rsidP="00EF794A">
                            <w:pPr>
                              <w:ind w:hanging="142"/>
                              <w:jc w:val="center"/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</w:pP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 xml:space="preserve">“FMLC” and “The Financial Markets Law Committee” are terms used to describe a committee appointed by </w:t>
                            </w:r>
                            <w:r w:rsidRPr="00EF794A">
                              <w:rPr>
                                <w:rFonts w:ascii="Calisto MT" w:hAnsi="Calisto MT"/>
                                <w:b/>
                                <w:bCs/>
                                <w:color w:val="184D5F"/>
                                <w:sz w:val="16"/>
                                <w:szCs w:val="16"/>
                              </w:rPr>
                              <w:t>Financial Markets Law Committee</w:t>
                            </w: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>, a limited company.</w:t>
                            </w:r>
                          </w:p>
                          <w:p w:rsidR="00785134" w:rsidRPr="00EF794A" w:rsidRDefault="00785134" w:rsidP="00EF794A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>Registered office: 8 Lothbury, London, EC2R 7HH.  Registered in England and Wales.  Company Registration Number: 8733443.</w:t>
                            </w:r>
                          </w:p>
                          <w:p w:rsidR="00785134" w:rsidRPr="00E76984" w:rsidRDefault="00785134" w:rsidP="00EF794A">
                            <w:pPr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65pt;margin-top:800.15pt;width:621.9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" stroked="f">
                <v:textbox>
                  <w:txbxContent>
                    <w:p w:rsidR="00785134" w:rsidRPr="00EF794A" w:rsidRDefault="00785134" w:rsidP="00EF794A">
                      <w:pPr>
                        <w:ind w:hanging="142"/>
                        <w:jc w:val="center"/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</w:pPr>
                      <w:r w:rsidRPr="00EF794A">
                        <w:rPr>
                          <w:rFonts w:ascii="Calisto MT" w:hAnsi="Calisto MT"/>
                          <w:b/>
                          <w:bCs/>
                          <w:color w:val="184D5F"/>
                          <w:sz w:val="16"/>
                          <w:szCs w:val="16"/>
                        </w:rPr>
                        <w:t>Registered Charity Number: 1164902</w:t>
                      </w: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>.</w:t>
                      </w:r>
                    </w:p>
                    <w:p w:rsidR="00785134" w:rsidRPr="00EF794A" w:rsidRDefault="00785134" w:rsidP="00EF794A">
                      <w:pPr>
                        <w:ind w:hanging="142"/>
                        <w:jc w:val="center"/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</w:pP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 xml:space="preserve">“FMLC” and “The Financial Markets Law Committee” are terms used to describe a committee appointed by </w:t>
                      </w:r>
                      <w:r w:rsidRPr="00EF794A">
                        <w:rPr>
                          <w:rFonts w:ascii="Calisto MT" w:hAnsi="Calisto MT"/>
                          <w:b/>
                          <w:bCs/>
                          <w:color w:val="184D5F"/>
                          <w:sz w:val="16"/>
                          <w:szCs w:val="16"/>
                        </w:rPr>
                        <w:t>Financial Markets Law Committee</w:t>
                      </w: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>, a limited company.</w:t>
                      </w:r>
                    </w:p>
                    <w:p w:rsidR="00785134" w:rsidRPr="00EF794A" w:rsidRDefault="00785134" w:rsidP="00EF794A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>Registered office: 8 Lothbury, London, EC2R 7HH.  Registered in England and Wales.  Company Registration Number: 8733443.</w:t>
                      </w:r>
                    </w:p>
                    <w:p w:rsidR="00785134" w:rsidRPr="00E76984" w:rsidRDefault="00785134" w:rsidP="00EF794A">
                      <w:pPr>
                        <w:rPr>
                          <w:rFonts w:ascii="Calisto MT" w:hAnsi="Calisto 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5134" w:rsidRPr="00892A5C">
        <w:rPr>
          <w:rFonts w:ascii="Calisto MT" w:hAnsi="Calisto MT"/>
          <w:noProof/>
          <w:color w:val="00708D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10161905</wp:posOffset>
                </wp:positionV>
                <wp:extent cx="7898765" cy="563245"/>
                <wp:effectExtent l="635" t="0" r="0" b="25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876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134" w:rsidRPr="00EF794A" w:rsidRDefault="00785134" w:rsidP="00EF794A">
                            <w:pPr>
                              <w:ind w:hanging="142"/>
                              <w:jc w:val="center"/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</w:pPr>
                            <w:r w:rsidRPr="00EF794A">
                              <w:rPr>
                                <w:rFonts w:ascii="Calisto MT" w:hAnsi="Calisto MT"/>
                                <w:b/>
                                <w:bCs/>
                                <w:color w:val="184D5F"/>
                                <w:sz w:val="16"/>
                                <w:szCs w:val="16"/>
                              </w:rPr>
                              <w:t>Registered Charity Number: 1164902</w:t>
                            </w: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85134" w:rsidRPr="00EF794A" w:rsidRDefault="00785134" w:rsidP="00EF794A">
                            <w:pPr>
                              <w:ind w:hanging="142"/>
                              <w:jc w:val="center"/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</w:pP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 xml:space="preserve">“FMLC” and “The Financial Markets Law Committee” are terms used to describe a committee appointed by </w:t>
                            </w:r>
                            <w:r w:rsidRPr="00EF794A">
                              <w:rPr>
                                <w:rFonts w:ascii="Calisto MT" w:hAnsi="Calisto MT"/>
                                <w:b/>
                                <w:bCs/>
                                <w:color w:val="184D5F"/>
                                <w:sz w:val="16"/>
                                <w:szCs w:val="16"/>
                              </w:rPr>
                              <w:t>Financial Markets Law Committee</w:t>
                            </w: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>, a limited company.</w:t>
                            </w:r>
                          </w:p>
                          <w:p w:rsidR="00785134" w:rsidRPr="00EF794A" w:rsidRDefault="00785134" w:rsidP="00EF794A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F794A">
                              <w:rPr>
                                <w:rFonts w:ascii="Calisto MT" w:hAnsi="Calisto MT"/>
                                <w:color w:val="184D5F"/>
                                <w:sz w:val="16"/>
                                <w:szCs w:val="16"/>
                              </w:rPr>
                              <w:t>Registered office: 8 Lothbury, London, EC2R 7HH.  Registered in England and Wales.  Company Registration Number: 8733443.</w:t>
                            </w:r>
                          </w:p>
                          <w:p w:rsidR="00785134" w:rsidRPr="00E76984" w:rsidRDefault="00785134" w:rsidP="00EF794A">
                            <w:pPr>
                              <w:rPr>
                                <w:rFonts w:ascii="Calisto MT" w:hAnsi="Calisto MT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" o:spid="_x0000_s1027" type="#_x0000_t202" style="position:absolute;margin-left:-10.65pt;margin-top:800.15pt;width:621.95pt;height:4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" stroked="f">
                <v:textbox>
                  <w:txbxContent>
                    <w:p w:rsidR="00785134" w:rsidRPr="00EF794A" w:rsidRDefault="00785134" w:rsidP="00EF794A">
                      <w:pPr>
                        <w:ind w:hanging="142"/>
                        <w:jc w:val="center"/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</w:pPr>
                      <w:r w:rsidRPr="00EF794A">
                        <w:rPr>
                          <w:rFonts w:ascii="Calisto MT" w:hAnsi="Calisto MT"/>
                          <w:b/>
                          <w:bCs/>
                          <w:color w:val="184D5F"/>
                          <w:sz w:val="16"/>
                          <w:szCs w:val="16"/>
                        </w:rPr>
                        <w:t>Registered Charity Number: 1164902</w:t>
                      </w: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>.</w:t>
                      </w:r>
                    </w:p>
                    <w:p w:rsidR="00785134" w:rsidRPr="00EF794A" w:rsidRDefault="00785134" w:rsidP="00EF794A">
                      <w:pPr>
                        <w:ind w:hanging="142"/>
                        <w:jc w:val="center"/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</w:pP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 xml:space="preserve">“FMLC” and “The Financial Markets Law Committee” are terms used to describe a committee appointed by </w:t>
                      </w:r>
                      <w:r w:rsidRPr="00EF794A">
                        <w:rPr>
                          <w:rFonts w:ascii="Calisto MT" w:hAnsi="Calisto MT"/>
                          <w:b/>
                          <w:bCs/>
                          <w:color w:val="184D5F"/>
                          <w:sz w:val="16"/>
                          <w:szCs w:val="16"/>
                        </w:rPr>
                        <w:t>Financial Markets Law Committee</w:t>
                      </w: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>, a limited company.</w:t>
                      </w:r>
                    </w:p>
                    <w:p w:rsidR="00785134" w:rsidRPr="00EF794A" w:rsidRDefault="00785134" w:rsidP="00EF794A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EF794A">
                        <w:rPr>
                          <w:rFonts w:ascii="Calisto MT" w:hAnsi="Calisto MT"/>
                          <w:color w:val="184D5F"/>
                          <w:sz w:val="16"/>
                          <w:szCs w:val="16"/>
                        </w:rPr>
                        <w:t>Registered office: 8 Lothbury, London, EC2R 7HH.  Registered in England and Wales.  Company Registration Number: 8733443.</w:t>
                      </w:r>
                    </w:p>
                    <w:p w:rsidR="00785134" w:rsidRPr="00E76984" w:rsidRDefault="00785134" w:rsidP="00EF794A">
                      <w:pPr>
                        <w:rPr>
                          <w:rFonts w:ascii="Calisto MT" w:hAnsi="Calisto MT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1BAC" w:rsidRPr="00892A5C" w:rsidRDefault="00DE1BAC" w:rsidP="00334732">
      <w:pPr>
        <w:rPr>
          <w:rFonts w:ascii="Calisto MT" w:hAnsi="Calisto MT"/>
          <w:b/>
          <w:color w:val="00708D"/>
        </w:rPr>
      </w:pPr>
    </w:p>
    <w:p w:rsidR="00D828DA" w:rsidRPr="00892A5C" w:rsidRDefault="000B3E75" w:rsidP="00334732">
      <w:pPr>
        <w:rPr>
          <w:rFonts w:ascii="Calisto MT" w:hAnsi="Calisto MT"/>
          <w:b/>
          <w:color w:val="00708D"/>
        </w:rPr>
      </w:pPr>
      <w:r>
        <w:rPr>
          <w:rFonts w:ascii="Calisto MT" w:hAnsi="Calisto MT"/>
          <w:b/>
          <w:color w:val="00708D"/>
        </w:rPr>
        <w:t>1.00p</w:t>
      </w:r>
      <w:r w:rsidR="001B488E" w:rsidRPr="00892A5C">
        <w:rPr>
          <w:rFonts w:ascii="Calisto MT" w:hAnsi="Calisto MT"/>
          <w:b/>
          <w:color w:val="00708D"/>
        </w:rPr>
        <w:t xml:space="preserve">m – </w:t>
      </w:r>
      <w:r>
        <w:rPr>
          <w:rFonts w:ascii="Calisto MT" w:hAnsi="Calisto MT"/>
          <w:b/>
          <w:color w:val="00708D"/>
        </w:rPr>
        <w:t>1</w:t>
      </w:r>
      <w:r w:rsidR="001B488E" w:rsidRPr="00892A5C">
        <w:rPr>
          <w:rFonts w:ascii="Calisto MT" w:hAnsi="Calisto MT"/>
          <w:b/>
          <w:color w:val="00708D"/>
        </w:rPr>
        <w:t>.15</w:t>
      </w:r>
      <w:r>
        <w:rPr>
          <w:rFonts w:ascii="Calisto MT" w:hAnsi="Calisto MT"/>
          <w:b/>
          <w:color w:val="00708D"/>
        </w:rPr>
        <w:t>p</w:t>
      </w:r>
      <w:r w:rsidR="001B488E" w:rsidRPr="00892A5C">
        <w:rPr>
          <w:rFonts w:ascii="Calisto MT" w:hAnsi="Calisto MT"/>
          <w:b/>
          <w:color w:val="00708D"/>
        </w:rPr>
        <w:t>m</w:t>
      </w:r>
      <w:r w:rsidR="00DE1BAC" w:rsidRPr="00892A5C">
        <w:rPr>
          <w:rFonts w:ascii="Calisto MT" w:hAnsi="Calisto MT"/>
          <w:b/>
          <w:color w:val="00708D"/>
        </w:rPr>
        <w:tab/>
        <w:t>Opening / Introduction</w:t>
      </w:r>
      <w:r w:rsidR="00DE1BAC" w:rsidRPr="00892A5C">
        <w:rPr>
          <w:rFonts w:ascii="Calisto MT" w:hAnsi="Calisto MT"/>
          <w:color w:val="00708D"/>
        </w:rPr>
        <w:t xml:space="preserve"> </w:t>
      </w:r>
      <w:r w:rsidR="001B488E" w:rsidRPr="00892A5C">
        <w:rPr>
          <w:rFonts w:ascii="Calisto MT" w:hAnsi="Calisto MT"/>
          <w:color w:val="00708D"/>
        </w:rPr>
        <w:br/>
      </w:r>
      <w:r w:rsidR="001B488E" w:rsidRPr="00892A5C">
        <w:rPr>
          <w:rFonts w:ascii="Calisto MT" w:hAnsi="Calisto MT"/>
          <w:b/>
          <w:color w:val="00708D"/>
        </w:rPr>
        <w:tab/>
      </w:r>
      <w:r w:rsidR="001B488E" w:rsidRPr="00892A5C">
        <w:rPr>
          <w:rFonts w:ascii="Calisto MT" w:hAnsi="Calisto MT"/>
          <w:b/>
          <w:color w:val="00708D"/>
        </w:rPr>
        <w:tab/>
      </w:r>
      <w:r w:rsidR="001B488E" w:rsidRPr="00892A5C">
        <w:rPr>
          <w:rFonts w:ascii="Calisto MT" w:hAnsi="Calisto MT"/>
          <w:b/>
          <w:color w:val="00708D"/>
        </w:rPr>
        <w:tab/>
        <w:t xml:space="preserve">Lord </w:t>
      </w:r>
      <w:r w:rsidR="00AB78FA" w:rsidRPr="00892A5C">
        <w:rPr>
          <w:rFonts w:ascii="Calisto MT" w:hAnsi="Calisto MT"/>
          <w:b/>
          <w:color w:val="00708D"/>
        </w:rPr>
        <w:t xml:space="preserve">Thomas of </w:t>
      </w:r>
      <w:proofErr w:type="spellStart"/>
      <w:r w:rsidR="00AB78FA" w:rsidRPr="00892A5C">
        <w:rPr>
          <w:rFonts w:ascii="Calisto MT" w:hAnsi="Calisto MT"/>
          <w:b/>
          <w:color w:val="00708D"/>
        </w:rPr>
        <w:t>Cwmgiedd</w:t>
      </w:r>
      <w:proofErr w:type="spellEnd"/>
      <w:r w:rsidR="001B488E" w:rsidRPr="00892A5C">
        <w:rPr>
          <w:rFonts w:ascii="Calisto MT" w:hAnsi="Calisto MT"/>
          <w:b/>
          <w:color w:val="00708D"/>
        </w:rPr>
        <w:t>, FMLC Chairman</w:t>
      </w:r>
    </w:p>
    <w:p w:rsidR="00D828DA" w:rsidRPr="00B56FA3" w:rsidRDefault="000B3E75" w:rsidP="00B56FA3">
      <w:pPr>
        <w:rPr>
          <w:rFonts w:ascii="Calisto MT" w:hAnsi="Calisto MT"/>
          <w:b/>
          <w:color w:val="00708D"/>
        </w:rPr>
      </w:pPr>
      <w:r>
        <w:rPr>
          <w:rFonts w:ascii="Calisto MT" w:hAnsi="Calisto MT"/>
          <w:b/>
          <w:color w:val="00708D"/>
        </w:rPr>
        <w:t>1</w:t>
      </w:r>
      <w:r w:rsidR="001B488E" w:rsidRPr="00892A5C">
        <w:rPr>
          <w:rFonts w:ascii="Calisto MT" w:hAnsi="Calisto MT"/>
          <w:b/>
          <w:color w:val="00708D"/>
        </w:rPr>
        <w:t>.15</w:t>
      </w:r>
      <w:r>
        <w:rPr>
          <w:rFonts w:ascii="Calisto MT" w:hAnsi="Calisto MT"/>
          <w:b/>
          <w:color w:val="00708D"/>
        </w:rPr>
        <w:t>p</w:t>
      </w:r>
      <w:r w:rsidR="001B488E" w:rsidRPr="00892A5C">
        <w:rPr>
          <w:rFonts w:ascii="Calisto MT" w:hAnsi="Calisto MT"/>
          <w:b/>
          <w:color w:val="00708D"/>
        </w:rPr>
        <w:t xml:space="preserve">m – </w:t>
      </w:r>
      <w:r w:rsidR="006C64BE">
        <w:rPr>
          <w:rFonts w:ascii="Calisto MT" w:hAnsi="Calisto MT"/>
          <w:b/>
          <w:color w:val="00708D"/>
        </w:rPr>
        <w:t>2.00p</w:t>
      </w:r>
      <w:r w:rsidR="001B488E" w:rsidRPr="00892A5C">
        <w:rPr>
          <w:rFonts w:ascii="Calisto MT" w:hAnsi="Calisto MT"/>
          <w:b/>
          <w:color w:val="00708D"/>
        </w:rPr>
        <w:t>m</w:t>
      </w:r>
      <w:r w:rsidR="00DE1BAC" w:rsidRPr="00892A5C">
        <w:rPr>
          <w:rFonts w:ascii="Calisto MT" w:hAnsi="Calisto MT"/>
          <w:color w:val="00708D"/>
        </w:rPr>
        <w:tab/>
      </w:r>
      <w:r w:rsidR="006C64BE" w:rsidRPr="006C64BE">
        <w:rPr>
          <w:rFonts w:ascii="Calisto MT" w:hAnsi="Calisto MT"/>
          <w:b/>
          <w:color w:val="00708D"/>
        </w:rPr>
        <w:t xml:space="preserve">Pandemic-related </w:t>
      </w:r>
      <w:r w:rsidR="006C64BE">
        <w:rPr>
          <w:rFonts w:ascii="Calisto MT" w:hAnsi="Calisto MT"/>
          <w:b/>
          <w:color w:val="00708D"/>
        </w:rPr>
        <w:t>Operational Disruption Panel 1</w:t>
      </w:r>
    </w:p>
    <w:p w:rsidR="00D828DA" w:rsidRPr="00892A5C" w:rsidRDefault="006C64BE" w:rsidP="00334732">
      <w:pPr>
        <w:rPr>
          <w:rFonts w:ascii="Calisto MT" w:hAnsi="Calisto MT"/>
          <w:b/>
          <w:i/>
          <w:color w:val="00708D"/>
        </w:rPr>
      </w:pPr>
      <w:r>
        <w:rPr>
          <w:rFonts w:ascii="Calisto MT" w:hAnsi="Calisto MT"/>
          <w:b/>
          <w:color w:val="00708D"/>
        </w:rPr>
        <w:t>2.00p</w:t>
      </w:r>
      <w:r w:rsidR="001B488E" w:rsidRPr="00892A5C">
        <w:rPr>
          <w:rFonts w:ascii="Calisto MT" w:hAnsi="Calisto MT"/>
          <w:b/>
          <w:color w:val="00708D"/>
        </w:rPr>
        <w:t xml:space="preserve">m – </w:t>
      </w:r>
      <w:r>
        <w:rPr>
          <w:rFonts w:ascii="Calisto MT" w:hAnsi="Calisto MT"/>
          <w:b/>
          <w:color w:val="00708D"/>
        </w:rPr>
        <w:t>2</w:t>
      </w:r>
      <w:r w:rsidR="001B488E" w:rsidRPr="00892A5C">
        <w:rPr>
          <w:rFonts w:ascii="Calisto MT" w:hAnsi="Calisto MT"/>
          <w:b/>
          <w:color w:val="00708D"/>
        </w:rPr>
        <w:t>.</w:t>
      </w:r>
      <w:r w:rsidR="00785134" w:rsidRPr="00892A5C">
        <w:rPr>
          <w:rFonts w:ascii="Calisto MT" w:hAnsi="Calisto MT"/>
          <w:b/>
          <w:color w:val="00708D"/>
        </w:rPr>
        <w:t>15</w:t>
      </w:r>
      <w:r>
        <w:rPr>
          <w:rFonts w:ascii="Calisto MT" w:hAnsi="Calisto MT"/>
          <w:b/>
          <w:color w:val="00708D"/>
        </w:rPr>
        <w:t>p</w:t>
      </w:r>
      <w:r w:rsidR="001B488E" w:rsidRPr="00892A5C">
        <w:rPr>
          <w:rFonts w:ascii="Calisto MT" w:hAnsi="Calisto MT"/>
          <w:b/>
          <w:color w:val="00708D"/>
        </w:rPr>
        <w:t>m</w:t>
      </w:r>
      <w:r w:rsidR="00334732" w:rsidRPr="00892A5C">
        <w:rPr>
          <w:rFonts w:ascii="Calisto MT" w:hAnsi="Calisto MT"/>
          <w:b/>
          <w:color w:val="00708D"/>
        </w:rPr>
        <w:tab/>
      </w:r>
      <w:r>
        <w:rPr>
          <w:rFonts w:ascii="Calisto MT" w:hAnsi="Calisto MT"/>
          <w:b/>
          <w:i/>
          <w:color w:val="00708D"/>
        </w:rPr>
        <w:t>B</w:t>
      </w:r>
      <w:r w:rsidR="00334732" w:rsidRPr="00892A5C">
        <w:rPr>
          <w:rFonts w:ascii="Calisto MT" w:hAnsi="Calisto MT"/>
          <w:b/>
          <w:i/>
          <w:color w:val="00708D"/>
        </w:rPr>
        <w:t>reak</w:t>
      </w:r>
    </w:p>
    <w:p w:rsidR="00785134" w:rsidRDefault="006C64BE" w:rsidP="006C64BE">
      <w:pPr>
        <w:rPr>
          <w:rFonts w:ascii="Calisto MT" w:hAnsi="Calisto MT"/>
          <w:b/>
          <w:color w:val="00708D"/>
        </w:rPr>
      </w:pPr>
      <w:r>
        <w:rPr>
          <w:rFonts w:ascii="Calisto MT" w:hAnsi="Calisto MT"/>
          <w:b/>
          <w:color w:val="00708D"/>
        </w:rPr>
        <w:t>2</w:t>
      </w:r>
      <w:r w:rsidR="001B488E" w:rsidRPr="00892A5C">
        <w:rPr>
          <w:rFonts w:ascii="Calisto MT" w:hAnsi="Calisto MT"/>
          <w:b/>
          <w:color w:val="00708D"/>
        </w:rPr>
        <w:t>.</w:t>
      </w:r>
      <w:r w:rsidR="00785134" w:rsidRPr="00892A5C">
        <w:rPr>
          <w:rFonts w:ascii="Calisto MT" w:hAnsi="Calisto MT"/>
          <w:b/>
          <w:color w:val="00708D"/>
        </w:rPr>
        <w:t>15</w:t>
      </w:r>
      <w:r>
        <w:rPr>
          <w:rFonts w:ascii="Calisto MT" w:hAnsi="Calisto MT"/>
          <w:b/>
          <w:color w:val="00708D"/>
        </w:rPr>
        <w:t>p</w:t>
      </w:r>
      <w:r w:rsidR="001B488E" w:rsidRPr="00892A5C">
        <w:rPr>
          <w:rFonts w:ascii="Calisto MT" w:hAnsi="Calisto MT"/>
          <w:b/>
          <w:color w:val="00708D"/>
        </w:rPr>
        <w:t xml:space="preserve">m – </w:t>
      </w:r>
      <w:r>
        <w:rPr>
          <w:rFonts w:ascii="Calisto MT" w:hAnsi="Calisto MT"/>
          <w:b/>
          <w:color w:val="00708D"/>
        </w:rPr>
        <w:t>3.00</w:t>
      </w:r>
      <w:r w:rsidR="001B488E" w:rsidRPr="00892A5C">
        <w:rPr>
          <w:rFonts w:ascii="Calisto MT" w:hAnsi="Calisto MT"/>
          <w:b/>
          <w:color w:val="00708D"/>
        </w:rPr>
        <w:t>pm</w:t>
      </w:r>
      <w:r w:rsidR="00131E96" w:rsidRPr="00892A5C">
        <w:rPr>
          <w:rFonts w:ascii="Calisto MT" w:hAnsi="Calisto MT"/>
          <w:color w:val="00708D"/>
        </w:rPr>
        <w:tab/>
      </w:r>
      <w:r w:rsidR="008B4F32">
        <w:rPr>
          <w:rFonts w:ascii="Calisto MT" w:hAnsi="Calisto MT"/>
          <w:b/>
          <w:color w:val="00708D"/>
        </w:rPr>
        <w:t>Bank to work #2020-2021</w:t>
      </w:r>
      <w:r>
        <w:rPr>
          <w:rFonts w:ascii="Calisto MT" w:hAnsi="Calisto MT"/>
          <w:b/>
          <w:color w:val="00708D"/>
        </w:rPr>
        <w:t xml:space="preserve"> Panel 2</w:t>
      </w:r>
    </w:p>
    <w:p w:rsidR="00B56FA3" w:rsidRDefault="00B56FA3" w:rsidP="006C64BE">
      <w:pPr>
        <w:rPr>
          <w:rFonts w:ascii="Calisto MT" w:hAnsi="Calisto MT"/>
          <w:b/>
          <w:color w:val="00708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577"/>
        <w:gridCol w:w="1558"/>
        <w:gridCol w:w="1617"/>
        <w:gridCol w:w="1453"/>
        <w:gridCol w:w="1549"/>
      </w:tblGrid>
      <w:tr w:rsidR="0051082B" w:rsidTr="0051082B">
        <w:tc>
          <w:tcPr>
            <w:tcW w:w="1242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2577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  <w:r>
              <w:rPr>
                <w:rFonts w:ascii="Calisto MT" w:hAnsi="Calisto MT"/>
                <w:b/>
                <w:color w:val="00708D"/>
              </w:rPr>
              <w:t>TOPICS</w:t>
            </w:r>
          </w:p>
        </w:tc>
        <w:tc>
          <w:tcPr>
            <w:tcW w:w="1558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  <w:r>
              <w:rPr>
                <w:rFonts w:ascii="Calisto MT" w:hAnsi="Calisto MT"/>
                <w:b/>
                <w:color w:val="00708D"/>
              </w:rPr>
              <w:t>FMLG</w:t>
            </w:r>
          </w:p>
        </w:tc>
        <w:tc>
          <w:tcPr>
            <w:tcW w:w="1617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  <w:r>
              <w:rPr>
                <w:rFonts w:ascii="Calisto MT" w:hAnsi="Calisto MT"/>
                <w:b/>
                <w:color w:val="00708D"/>
              </w:rPr>
              <w:t>EFMLG</w:t>
            </w:r>
          </w:p>
        </w:tc>
        <w:tc>
          <w:tcPr>
            <w:tcW w:w="1453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  <w:r>
              <w:rPr>
                <w:rFonts w:ascii="Calisto MT" w:hAnsi="Calisto MT"/>
                <w:b/>
                <w:color w:val="00708D"/>
              </w:rPr>
              <w:t>FLB</w:t>
            </w:r>
          </w:p>
        </w:tc>
        <w:tc>
          <w:tcPr>
            <w:tcW w:w="1549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  <w:r>
              <w:rPr>
                <w:rFonts w:ascii="Calisto MT" w:hAnsi="Calisto MT"/>
                <w:b/>
                <w:color w:val="00708D"/>
              </w:rPr>
              <w:t>FMLC</w:t>
            </w:r>
          </w:p>
        </w:tc>
      </w:tr>
      <w:tr w:rsidR="0051082B" w:rsidTr="0051082B">
        <w:trPr>
          <w:trHeight w:val="1837"/>
        </w:trPr>
        <w:tc>
          <w:tcPr>
            <w:tcW w:w="1242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i/>
                <w:color w:val="00708D"/>
              </w:rPr>
            </w:pPr>
            <w:r w:rsidRPr="0051082B">
              <w:rPr>
                <w:rFonts w:ascii="Calisto MT" w:hAnsi="Calisto MT"/>
                <w:b/>
                <w:color w:val="00708D"/>
              </w:rPr>
              <w:t>PANEL 1</w:t>
            </w:r>
          </w:p>
        </w:tc>
        <w:tc>
          <w:tcPr>
            <w:tcW w:w="2577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i/>
                <w:color w:val="00708D"/>
              </w:rPr>
            </w:pPr>
            <w:r>
              <w:rPr>
                <w:rFonts w:ascii="Calisto MT" w:hAnsi="Calisto MT"/>
                <w:i/>
                <w:color w:val="00708D"/>
              </w:rPr>
              <w:t>Topics to include:</w:t>
            </w:r>
          </w:p>
          <w:p w:rsidR="0051082B" w:rsidRDefault="0051082B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 w:rsidRPr="0051082B">
              <w:rPr>
                <w:rFonts w:ascii="Calisto MT" w:hAnsi="Calisto MT"/>
                <w:i/>
                <w:color w:val="00708D"/>
              </w:rPr>
              <w:t>termination events</w:t>
            </w:r>
            <w:r>
              <w:rPr>
                <w:rFonts w:ascii="Calisto MT" w:hAnsi="Calisto MT"/>
                <w:i/>
                <w:color w:val="00708D"/>
              </w:rPr>
              <w:t>,</w:t>
            </w:r>
            <w:r w:rsidR="008B4F32">
              <w:rPr>
                <w:rFonts w:ascii="Calisto MT" w:hAnsi="Calisto MT"/>
                <w:i/>
                <w:color w:val="00708D"/>
              </w:rPr>
              <w:t xml:space="preserve"> force majeure, MOD clauses, frustration,</w:t>
            </w:r>
          </w:p>
          <w:p w:rsidR="0051082B" w:rsidRDefault="008B4F32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>
              <w:rPr>
                <w:rFonts w:ascii="Calisto MT" w:hAnsi="Calisto MT"/>
                <w:i/>
                <w:color w:val="00708D"/>
              </w:rPr>
              <w:t xml:space="preserve">serving </w:t>
            </w:r>
            <w:r w:rsidR="0051082B">
              <w:rPr>
                <w:rFonts w:ascii="Calisto MT" w:hAnsi="Calisto MT"/>
                <w:i/>
                <w:color w:val="00708D"/>
              </w:rPr>
              <w:t>notice,</w:t>
            </w:r>
          </w:p>
          <w:p w:rsidR="0051082B" w:rsidRDefault="008B4F32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>
              <w:rPr>
                <w:rFonts w:ascii="Calisto MT" w:hAnsi="Calisto MT"/>
                <w:i/>
                <w:color w:val="00708D"/>
              </w:rPr>
              <w:t>commodity prices</w:t>
            </w:r>
            <w:r w:rsidR="0051082B" w:rsidRPr="0051082B">
              <w:rPr>
                <w:rFonts w:ascii="Calisto MT" w:hAnsi="Calisto MT"/>
                <w:i/>
                <w:color w:val="00708D"/>
              </w:rPr>
              <w:t>,</w:t>
            </w:r>
          </w:p>
          <w:p w:rsidR="008B4F32" w:rsidRDefault="008B4F32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>
              <w:rPr>
                <w:rFonts w:ascii="Calisto MT" w:hAnsi="Calisto MT"/>
                <w:i/>
                <w:color w:val="00708D"/>
              </w:rPr>
              <w:t>stock exchange volatility,</w:t>
            </w:r>
          </w:p>
          <w:p w:rsidR="0051082B" w:rsidRDefault="0051082B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 w:rsidRPr="0051082B">
              <w:rPr>
                <w:rFonts w:ascii="Calisto MT" w:hAnsi="Calisto MT"/>
                <w:i/>
                <w:color w:val="00708D"/>
              </w:rPr>
              <w:t>execution</w:t>
            </w:r>
            <w:r>
              <w:rPr>
                <w:rFonts w:ascii="Calisto MT" w:hAnsi="Calisto MT"/>
                <w:i/>
                <w:color w:val="00708D"/>
              </w:rPr>
              <w:t xml:space="preserve"> of documents/e-signatures</w:t>
            </w:r>
            <w:r w:rsidRPr="0051082B">
              <w:rPr>
                <w:rFonts w:ascii="Calisto MT" w:hAnsi="Calisto MT"/>
                <w:i/>
                <w:color w:val="00708D"/>
              </w:rPr>
              <w:t>,</w:t>
            </w:r>
          </w:p>
          <w:p w:rsidR="0051082B" w:rsidRDefault="008B4F32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>
              <w:rPr>
                <w:rFonts w:ascii="Calisto MT" w:hAnsi="Calisto MT"/>
                <w:i/>
                <w:color w:val="00708D"/>
              </w:rPr>
              <w:t xml:space="preserve">debt-forgiveness, </w:t>
            </w:r>
            <w:r w:rsidR="0051082B" w:rsidRPr="0051082B">
              <w:rPr>
                <w:rFonts w:ascii="Calisto MT" w:hAnsi="Calisto MT"/>
                <w:i/>
                <w:color w:val="00708D"/>
              </w:rPr>
              <w:t>insolvency and restructuring,</w:t>
            </w:r>
            <w:r w:rsidR="0051082B">
              <w:rPr>
                <w:rFonts w:ascii="Calisto MT" w:hAnsi="Calisto MT"/>
                <w:i/>
                <w:color w:val="00708D"/>
              </w:rPr>
              <w:t xml:space="preserve"> and</w:t>
            </w:r>
          </w:p>
          <w:p w:rsidR="0051082B" w:rsidRPr="0051082B" w:rsidRDefault="008B4F32" w:rsidP="0051082B">
            <w:pPr>
              <w:pStyle w:val="ListParagraph"/>
              <w:numPr>
                <w:ilvl w:val="0"/>
                <w:numId w:val="11"/>
              </w:numPr>
              <w:rPr>
                <w:rFonts w:ascii="Calisto MT" w:hAnsi="Calisto MT"/>
                <w:i/>
                <w:color w:val="00708D"/>
              </w:rPr>
            </w:pPr>
            <w:r>
              <w:rPr>
                <w:rFonts w:ascii="Calisto MT" w:hAnsi="Calisto MT"/>
                <w:i/>
                <w:color w:val="00708D"/>
              </w:rPr>
              <w:t xml:space="preserve">any </w:t>
            </w:r>
            <w:r w:rsidR="0051082B" w:rsidRPr="0051082B">
              <w:rPr>
                <w:rFonts w:ascii="Calisto MT" w:hAnsi="Calisto MT"/>
                <w:i/>
                <w:color w:val="00708D"/>
              </w:rPr>
              <w:t>other contractual issues</w:t>
            </w:r>
          </w:p>
        </w:tc>
        <w:tc>
          <w:tcPr>
            <w:tcW w:w="1558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1617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1453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1549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</w:tr>
      <w:tr w:rsidR="0051082B" w:rsidTr="0051082B">
        <w:trPr>
          <w:trHeight w:val="1838"/>
        </w:trPr>
        <w:tc>
          <w:tcPr>
            <w:tcW w:w="1242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  <w:r>
              <w:rPr>
                <w:rFonts w:ascii="Calisto MT" w:hAnsi="Calisto MT"/>
                <w:b/>
                <w:color w:val="00708D"/>
              </w:rPr>
              <w:t>PANEL 2</w:t>
            </w:r>
          </w:p>
        </w:tc>
        <w:tc>
          <w:tcPr>
            <w:tcW w:w="2577" w:type="dxa"/>
            <w:vAlign w:val="center"/>
          </w:tcPr>
          <w:p w:rsidR="0051082B" w:rsidRPr="008B4F32" w:rsidRDefault="008B4F32" w:rsidP="0051082B">
            <w:pPr>
              <w:rPr>
                <w:rFonts w:ascii="Calisto MT" w:hAnsi="Calisto MT"/>
                <w:color w:val="00708D"/>
              </w:rPr>
            </w:pPr>
            <w:r w:rsidRPr="008B4F32">
              <w:rPr>
                <w:rFonts w:ascii="Calisto MT" w:hAnsi="Calisto MT"/>
                <w:color w:val="00708D"/>
              </w:rPr>
              <w:t>Topics could include,</w:t>
            </w:r>
          </w:p>
          <w:p w:rsidR="008B4F32" w:rsidRDefault="008B4F32" w:rsidP="0051082B">
            <w:pPr>
              <w:rPr>
                <w:rFonts w:ascii="Calisto MT" w:hAnsi="Calisto MT"/>
                <w:b/>
                <w:color w:val="00708D"/>
              </w:rPr>
            </w:pPr>
            <w:proofErr w:type="spellStart"/>
            <w:r w:rsidRPr="008B4F32">
              <w:rPr>
                <w:rFonts w:ascii="Calisto MT" w:hAnsi="Calisto MT"/>
                <w:color w:val="00708D"/>
              </w:rPr>
              <w:t>FinTech</w:t>
            </w:r>
            <w:proofErr w:type="spellEnd"/>
            <w:r w:rsidRPr="008B4F32">
              <w:rPr>
                <w:rFonts w:ascii="Calisto MT" w:hAnsi="Calisto MT"/>
                <w:color w:val="00708D"/>
              </w:rPr>
              <w:t>, Brexit, LIBOR transition, CCP Resolution…</w:t>
            </w:r>
          </w:p>
        </w:tc>
        <w:tc>
          <w:tcPr>
            <w:tcW w:w="1558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1617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1453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  <w:tc>
          <w:tcPr>
            <w:tcW w:w="1549" w:type="dxa"/>
            <w:vAlign w:val="center"/>
          </w:tcPr>
          <w:p w:rsidR="0051082B" w:rsidRDefault="0051082B" w:rsidP="0051082B">
            <w:pPr>
              <w:rPr>
                <w:rFonts w:ascii="Calisto MT" w:hAnsi="Calisto MT"/>
                <w:b/>
                <w:color w:val="00708D"/>
              </w:rPr>
            </w:pPr>
          </w:p>
        </w:tc>
      </w:tr>
    </w:tbl>
    <w:p w:rsidR="00B56FA3" w:rsidRPr="00B56FA3" w:rsidRDefault="00B56FA3" w:rsidP="006C64BE">
      <w:pPr>
        <w:rPr>
          <w:rFonts w:ascii="Calisto MT" w:hAnsi="Calisto MT"/>
          <w:b/>
          <w:color w:val="00708D"/>
        </w:rPr>
      </w:pPr>
    </w:p>
    <w:p w:rsidR="00FE1605" w:rsidRPr="00892A5C" w:rsidRDefault="00FE1605" w:rsidP="00334732">
      <w:pPr>
        <w:rPr>
          <w:rFonts w:ascii="Calisto MT" w:hAnsi="Calisto MT"/>
          <w:b/>
          <w:color w:val="00708D"/>
        </w:rPr>
      </w:pPr>
    </w:p>
    <w:sectPr w:rsidR="00FE1605" w:rsidRPr="00892A5C" w:rsidSect="00FE1605">
      <w:headerReference w:type="default" r:id="rId10"/>
      <w:pgSz w:w="11906" w:h="16838"/>
      <w:pgMar w:top="1440" w:right="1133" w:bottom="1440" w:left="993" w:header="708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88" w:rsidRDefault="00695B88" w:rsidP="00695B88">
      <w:pPr>
        <w:spacing w:after="0" w:line="240" w:lineRule="auto"/>
      </w:pPr>
      <w:r>
        <w:separator/>
      </w:r>
    </w:p>
  </w:endnote>
  <w:endnote w:type="continuationSeparator" w:id="0">
    <w:p w:rsidR="00695B88" w:rsidRDefault="00695B88" w:rsidP="0069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sto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88" w:rsidRDefault="00695B88" w:rsidP="00695B88">
      <w:pPr>
        <w:spacing w:after="0" w:line="240" w:lineRule="auto"/>
      </w:pPr>
      <w:r>
        <w:separator/>
      </w:r>
    </w:p>
  </w:footnote>
  <w:footnote w:type="continuationSeparator" w:id="0">
    <w:p w:rsidR="00695B88" w:rsidRDefault="00695B88" w:rsidP="0069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88" w:rsidRDefault="00F06803" w:rsidP="00242E42">
    <w:pPr>
      <w:pStyle w:val="Header"/>
      <w:tabs>
        <w:tab w:val="clear" w:pos="4513"/>
        <w:tab w:val="clear" w:pos="9026"/>
        <w:tab w:val="left" w:pos="5723"/>
      </w:tabs>
    </w:pPr>
    <w:sdt>
      <w:sdtPr>
        <w:id w:val="-1841381489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3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42E4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8B1"/>
    <w:multiLevelType w:val="hybridMultilevel"/>
    <w:tmpl w:val="DC8A32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53FAA"/>
    <w:multiLevelType w:val="hybridMultilevel"/>
    <w:tmpl w:val="1BE8DC0C"/>
    <w:lvl w:ilvl="0" w:tplc="6C7E96FC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DC622A3"/>
    <w:multiLevelType w:val="hybridMultilevel"/>
    <w:tmpl w:val="7D20ADCE"/>
    <w:lvl w:ilvl="0" w:tplc="39B2EE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8C1D4C"/>
    <w:multiLevelType w:val="hybridMultilevel"/>
    <w:tmpl w:val="E7E4BC60"/>
    <w:lvl w:ilvl="0" w:tplc="08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1543BCF"/>
    <w:multiLevelType w:val="hybridMultilevel"/>
    <w:tmpl w:val="41C0B82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3E11D12"/>
    <w:multiLevelType w:val="hybridMultilevel"/>
    <w:tmpl w:val="D6CAA5F2"/>
    <w:lvl w:ilvl="0" w:tplc="72A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46702"/>
    <w:multiLevelType w:val="hybridMultilevel"/>
    <w:tmpl w:val="ADBEC8F4"/>
    <w:lvl w:ilvl="0" w:tplc="54A23F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51230"/>
    <w:multiLevelType w:val="hybridMultilevel"/>
    <w:tmpl w:val="E5AED656"/>
    <w:lvl w:ilvl="0" w:tplc="72A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9759D"/>
    <w:multiLevelType w:val="hybridMultilevel"/>
    <w:tmpl w:val="A5D0C158"/>
    <w:lvl w:ilvl="0" w:tplc="E11451AA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75EC1DE9"/>
    <w:multiLevelType w:val="hybridMultilevel"/>
    <w:tmpl w:val="F5566DA6"/>
    <w:lvl w:ilvl="0" w:tplc="08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>
    <w:nsid w:val="7CC739C8"/>
    <w:multiLevelType w:val="hybridMultilevel"/>
    <w:tmpl w:val="D2966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335"/>
    <w:rsid w:val="00086943"/>
    <w:rsid w:val="000B3E75"/>
    <w:rsid w:val="000C0EA4"/>
    <w:rsid w:val="00131E96"/>
    <w:rsid w:val="001A0C0B"/>
    <w:rsid w:val="001A1A49"/>
    <w:rsid w:val="001B488E"/>
    <w:rsid w:val="002008D5"/>
    <w:rsid w:val="00242E42"/>
    <w:rsid w:val="002B0C51"/>
    <w:rsid w:val="00334732"/>
    <w:rsid w:val="00345D2E"/>
    <w:rsid w:val="003B0AD8"/>
    <w:rsid w:val="003C1E06"/>
    <w:rsid w:val="0051082B"/>
    <w:rsid w:val="00642028"/>
    <w:rsid w:val="00695B88"/>
    <w:rsid w:val="006C64BE"/>
    <w:rsid w:val="00743335"/>
    <w:rsid w:val="0075207C"/>
    <w:rsid w:val="007612C2"/>
    <w:rsid w:val="00785134"/>
    <w:rsid w:val="007D2C9D"/>
    <w:rsid w:val="00813706"/>
    <w:rsid w:val="00892A5C"/>
    <w:rsid w:val="008B4F32"/>
    <w:rsid w:val="0091049F"/>
    <w:rsid w:val="0091177C"/>
    <w:rsid w:val="00931F28"/>
    <w:rsid w:val="00967718"/>
    <w:rsid w:val="00A537E9"/>
    <w:rsid w:val="00AB78FA"/>
    <w:rsid w:val="00AF3DA3"/>
    <w:rsid w:val="00AF5399"/>
    <w:rsid w:val="00B0329D"/>
    <w:rsid w:val="00B56FA3"/>
    <w:rsid w:val="00BB0658"/>
    <w:rsid w:val="00BD19D6"/>
    <w:rsid w:val="00C45292"/>
    <w:rsid w:val="00C71907"/>
    <w:rsid w:val="00CF02AD"/>
    <w:rsid w:val="00D828DA"/>
    <w:rsid w:val="00DE1BAC"/>
    <w:rsid w:val="00DF05B0"/>
    <w:rsid w:val="00F06803"/>
    <w:rsid w:val="00F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B88"/>
  </w:style>
  <w:style w:type="paragraph" w:styleId="Footer">
    <w:name w:val="footer"/>
    <w:basedOn w:val="Normal"/>
    <w:link w:val="FooterChar"/>
    <w:uiPriority w:val="99"/>
    <w:unhideWhenUsed/>
    <w:rsid w:val="0069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B88"/>
  </w:style>
  <w:style w:type="paragraph" w:styleId="BalloonText">
    <w:name w:val="Balloon Text"/>
    <w:basedOn w:val="Normal"/>
    <w:link w:val="BalloonTextChar"/>
    <w:uiPriority w:val="99"/>
    <w:semiHidden/>
    <w:unhideWhenUsed/>
    <w:rsid w:val="0024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0AD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F02AD"/>
    <w:rPr>
      <w:b/>
      <w:bCs/>
      <w:i w:val="0"/>
      <w:iCs w:val="0"/>
    </w:rPr>
  </w:style>
  <w:style w:type="character" w:customStyle="1" w:styleId="st1">
    <w:name w:val="st1"/>
    <w:basedOn w:val="DefaultParagraphFont"/>
    <w:rsid w:val="00CF02AD"/>
  </w:style>
  <w:style w:type="table" w:styleId="TableGrid">
    <w:name w:val="Table Grid"/>
    <w:basedOn w:val="TableNormal"/>
    <w:uiPriority w:val="59"/>
    <w:rsid w:val="002B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D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B88"/>
  </w:style>
  <w:style w:type="paragraph" w:styleId="Footer">
    <w:name w:val="footer"/>
    <w:basedOn w:val="Normal"/>
    <w:link w:val="FooterChar"/>
    <w:uiPriority w:val="99"/>
    <w:unhideWhenUsed/>
    <w:rsid w:val="00695B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B88"/>
  </w:style>
  <w:style w:type="paragraph" w:styleId="BalloonText">
    <w:name w:val="Balloon Text"/>
    <w:basedOn w:val="Normal"/>
    <w:link w:val="BalloonTextChar"/>
    <w:uiPriority w:val="99"/>
    <w:semiHidden/>
    <w:unhideWhenUsed/>
    <w:rsid w:val="0024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E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0AD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CF02AD"/>
    <w:rPr>
      <w:b/>
      <w:bCs/>
      <w:i w:val="0"/>
      <w:iCs w:val="0"/>
    </w:rPr>
  </w:style>
  <w:style w:type="character" w:customStyle="1" w:styleId="st1">
    <w:name w:val="st1"/>
    <w:basedOn w:val="DefaultParagraphFont"/>
    <w:rsid w:val="00CF02AD"/>
  </w:style>
  <w:style w:type="table" w:styleId="TableGrid">
    <w:name w:val="Table Grid"/>
    <w:basedOn w:val="TableNormal"/>
    <w:uiPriority w:val="59"/>
    <w:rsid w:val="002B0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756D-2293-424D-85B8-C12DCDD8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England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Kyalo, Lucy</dc:creator>
  <cp:keywords/>
  <dc:description/>
  <cp:lastModifiedBy>Radovcic, Toncica</cp:lastModifiedBy>
  <cp:revision>2</cp:revision>
  <cp:lastPrinted>2016-03-08T12:33:00Z</cp:lastPrinted>
  <dcterms:created xsi:type="dcterms:W3CDTF">2020-09-14T19:46:00Z</dcterms:created>
  <dcterms:modified xsi:type="dcterms:W3CDTF">2020-09-14T19:46:00Z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FMLC 11679882</vt:lpwstr>
  </property>
  <property fmtid="{D5CDD505-2E9C-101B-9397-08002B2CF9AE}" pid="3" name="DocVer">
    <vt:lpwstr>FMLC 11679882v1</vt:lpwstr>
  </property>
  <property fmtid="{D5CDD505-2E9C-101B-9397-08002B2CF9AE}" pid="4" name="_AdHocReviewCycleID">
    <vt:i4>-646484923</vt:i4>
  </property>
  <property fmtid="{D5CDD505-2E9C-101B-9397-08002B2CF9AE}" pid="5" name="_NewReviewCycle">
    <vt:lpwstr/>
  </property>
  <property fmtid="{D5CDD505-2E9C-101B-9397-08002B2CF9AE}" pid="6" name="_EmailSubject">
    <vt:lpwstr>Re: Interim Quadrilateral</vt:lpwstr>
  </property>
  <property fmtid="{D5CDD505-2E9C-101B-9397-08002B2CF9AE}" pid="7" name="_AuthorEmail">
    <vt:lpwstr>executivesupport@fmlc.org</vt:lpwstr>
  </property>
  <property fmtid="{D5CDD505-2E9C-101B-9397-08002B2CF9AE}" pid="8" name="_AuthorEmailDisplayName">
    <vt:lpwstr>FMLC Executive Support</vt:lpwstr>
  </property>
  <property fmtid="{D5CDD505-2E9C-101B-9397-08002B2CF9AE}" pid="9" name="_ReviewingToolsShownOnce">
    <vt:lpwstr/>
  </property>
</Properties>
</file>